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18" w:rsidRDefault="00950918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8746D7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950918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«Об утверждении прогнозного плана приватизации</w:t>
      </w:r>
    </w:p>
    <w:p w:rsidR="008746D7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8746D7" w:rsidRDefault="00511D6E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2020 год и плановый период 2021 и 2022</w:t>
      </w:r>
      <w:r w:rsidR="00016260"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bookmarkEnd w:id="0"/>
    <w:p w:rsidR="00016260" w:rsidRPr="00016260" w:rsidRDefault="00016260" w:rsidP="0087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16260" w:rsidRPr="00BD75A3" w:rsidRDefault="00016260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>Всего Проектом предлагается приватизация муниципального имущества Ханты-Мансийског</w:t>
      </w:r>
      <w:r w:rsidR="00BD75A3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>о района в количестве 25</w:t>
      </w:r>
      <w:r w:rsidR="00E7141C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муниципальной с</w:t>
      </w:r>
      <w:r w:rsidR="00BD75A3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обственности, в том числе в 2020 году – 23 объекта,                         в 2021 году – 1</w:t>
      </w:r>
      <w:r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</w:t>
      </w:r>
      <w:r w:rsidR="00BD75A3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>бъект, 2022 году – 1 объект</w:t>
      </w:r>
      <w:r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:rsidR="00876D38" w:rsidRPr="00BD75A3" w:rsidRDefault="00BD75A3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Следует отметить, что </w:t>
      </w:r>
      <w:r w:rsidR="00B80CC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19 </w:t>
      </w:r>
      <w:r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>из 25</w:t>
      </w:r>
      <w:r w:rsidR="00016260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 ранее были включены </w:t>
      </w:r>
      <w:r w:rsidR="00E7141C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="00016260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прогнозный план приватизации муниципального имущества </w:t>
      </w:r>
      <w:r w:rsidR="00E7141C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 на 2019</w:t>
      </w:r>
      <w:r w:rsidR="00016260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</w:t>
      </w:r>
      <w:r w:rsidR="00E7141C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2020 и 2021</w:t>
      </w:r>
      <w:r w:rsidR="00016260" w:rsidRPr="00BD75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годов, в том числе:</w:t>
      </w:r>
    </w:p>
    <w:p w:rsidR="00016260" w:rsidRPr="000961A3" w:rsidRDefault="00FC29D9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>18</w:t>
      </w:r>
      <w:r w:rsidR="00F938E9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 на 2019</w:t>
      </w:r>
      <w:r w:rsidR="00016260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(по причине несостоявшихся торгов </w:t>
      </w:r>
      <w:r w:rsidR="00E7141C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</w:t>
      </w:r>
      <w:r w:rsidR="00F938E9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>в 2019</w:t>
      </w:r>
      <w:r w:rsidR="00016260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в связи с отсутствием поданных заявок, приватизация </w:t>
      </w:r>
      <w:r w:rsidR="00B80CCF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>объектов будет продолжена в 2020</w:t>
      </w:r>
      <w:r w:rsidR="00016260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году);</w:t>
      </w:r>
    </w:p>
    <w:p w:rsidR="00016260" w:rsidRPr="000961A3" w:rsidRDefault="00B80CCF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>1 объект</w:t>
      </w:r>
      <w:r w:rsidR="00F938E9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</w:t>
      </w:r>
      <w:r w:rsidR="00CD7010" w:rsidRPr="000961A3">
        <w:rPr>
          <w:rFonts w:ascii="Times New Roman" w:eastAsia="Times New Roman" w:hAnsi="Times New Roman" w:cs="Times New Roman"/>
          <w:sz w:val="28"/>
          <w:szCs w:val="27"/>
          <w:lang w:eastAsia="ru-RU"/>
        </w:rPr>
        <w:t>21 год.</w:t>
      </w:r>
    </w:p>
    <w:p w:rsidR="003357CF" w:rsidRPr="007F60C2" w:rsidRDefault="00016260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2021 г</w:t>
      </w:r>
      <w:r w:rsidR="00CD7010"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>од прогнозируется приватизация 1 объекта, в настоящее время находящего</w:t>
      </w:r>
      <w:r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>ся в оперативном управлении МКУ ХМ</w:t>
      </w:r>
      <w:r w:rsidR="00E7141C"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«Управление технического обеспечения».</w:t>
      </w:r>
    </w:p>
    <w:p w:rsidR="007F60C2" w:rsidRPr="000D3605" w:rsidRDefault="00CD7010" w:rsidP="003E2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2022 год </w:t>
      </w:r>
      <w:r w:rsidR="003E2F61"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прогнозируется приватизация 1 объекта, </w:t>
      </w:r>
      <w:r w:rsidR="003E2F61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расположенного в сельском поселении Луговской</w:t>
      </w:r>
      <w:r w:rsidR="007F60C2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, п.</w:t>
      </w:r>
      <w:r w:rsidR="003E2F61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r w:rsidR="007F60C2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ирпичный.</w:t>
      </w:r>
    </w:p>
    <w:p w:rsidR="00016260" w:rsidRPr="000D3605" w:rsidRDefault="00016260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Общая балансовая стоимость, подлежащего приватизации муниципального имущества</w:t>
      </w:r>
      <w:r w:rsidR="003357CF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</w:t>
      </w:r>
      <w:r w:rsidR="003357CF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7F60C2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т в 2020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526710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43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45,3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</w:t>
      </w:r>
      <w:r w:rsidR="003357CF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F60C2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2021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</w:t>
      </w:r>
      <w:r w:rsidR="007F60C2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 –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168,2</w:t>
      </w:r>
      <w:r w:rsidR="007F60C2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в 2022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205,9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(остаточная стоимость на 20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 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год –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10 448,9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                                    202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56,6 тыс. рублей, 2022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1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89,5</w:t>
      </w:r>
      <w:r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рублей).</w:t>
      </w:r>
      <w:proofErr w:type="gramEnd"/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Кадастровая стоимость земельных участков, на которых расположено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планируемое 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  приватизации имущество на 2020 год –  586,7 тыс. рублей, на 2021 год 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–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3605" w:rsidRPr="000D3605">
        <w:rPr>
          <w:rFonts w:ascii="Times New Roman" w:eastAsia="Times New Roman" w:hAnsi="Times New Roman" w:cs="Times New Roman"/>
          <w:sz w:val="28"/>
          <w:szCs w:val="27"/>
          <w:lang w:eastAsia="ru-RU"/>
        </w:rPr>
        <w:t>65,9 тыс. рублей, на 2022 год – 139,3 тыс. рублей.</w:t>
      </w:r>
    </w:p>
    <w:p w:rsidR="00016260" w:rsidRPr="007F60C2" w:rsidRDefault="00016260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F6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Поступления в бюджет Ханты-Мансийского района от продажи муниципального имущества прогнозируются в следующих размерах: </w:t>
      </w:r>
    </w:p>
    <w:p w:rsidR="00016260" w:rsidRPr="00511D6E" w:rsidRDefault="00511D6E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- в 2020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</w:t>
      </w: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13 700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,0 тыс. рублей, в том числе от продажи муниципального имущества </w:t>
      </w: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13 100,0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</w:t>
      </w: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с. рублей и земельных участков 6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00,00 тыс. рублей; </w:t>
      </w:r>
    </w:p>
    <w:p w:rsidR="00016260" w:rsidRPr="00511D6E" w:rsidRDefault="00511D6E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- в 2021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1</w:t>
      </w: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00,0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рублей;</w:t>
      </w:r>
    </w:p>
    <w:p w:rsidR="00016260" w:rsidRPr="00511D6E" w:rsidRDefault="00511D6E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>- в 2022</w:t>
      </w:r>
      <w:r w:rsidR="00016260" w:rsidRPr="00511D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300,0 тыс. рублей.</w:t>
      </w:r>
    </w:p>
    <w:p w:rsidR="002046E8" w:rsidRDefault="002046E8" w:rsidP="0001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Расчет </w:t>
      </w:r>
      <w:r w:rsidR="00CC29F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ожидаемого поступления доходов </w:t>
      </w:r>
      <w:r w:rsidR="00016260" w:rsidRPr="006A64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приватизации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="00016260" w:rsidRPr="006A64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произведен 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 приказом департамента имущественных и земельных отношений 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23.03.2017 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269-п «Об утверждении методики прогнозирования поступления неналоговых доходов в бюджет Ханты-Мансийского района», с учетом  способов приватизации и исходя из балансовой или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остаточной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>тоимости объектов приватизации (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рыночной стоимости объектов, </w:t>
      </w:r>
      <w:r w:rsidR="00CD62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 которым проведена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процедура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>её</w:t>
      </w:r>
      <w:r w:rsidR="00CC29F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>оценки)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а также кадастровой стоимости земельных участков</w:t>
      </w:r>
      <w:proofErr w:type="gramEnd"/>
      <w:r w:rsidR="00CC29F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на </w:t>
      </w:r>
      <w:proofErr w:type="gramStart"/>
      <w:r w:rsidR="00CC29F1">
        <w:rPr>
          <w:rFonts w:ascii="Times New Roman" w:eastAsia="Times New Roman" w:hAnsi="Times New Roman" w:cs="Times New Roman"/>
          <w:sz w:val="28"/>
          <w:szCs w:val="27"/>
          <w:lang w:eastAsia="ru-RU"/>
        </w:rPr>
        <w:t>которых</w:t>
      </w:r>
      <w:proofErr w:type="gramEnd"/>
      <w:r w:rsidR="00CC29F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расположены </w:t>
      </w:r>
      <w:r w:rsidR="00C15D2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объекты 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недвижимости, планируемые к </w:t>
      </w:r>
      <w:r w:rsidR="00C15D22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приватизации</w:t>
      </w:r>
      <w:r w:rsidR="00505667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16260" w:rsidRDefault="00016260" w:rsidP="000162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A64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итогам финансово-экономической экспертизы замечания </w:t>
      </w:r>
      <w:r w:rsidR="003D4529" w:rsidRPr="006A64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</w:t>
      </w:r>
      <w:r w:rsidRPr="006A64B9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</w:p>
    <w:p w:rsidR="006A64B9" w:rsidRPr="006A64B9" w:rsidRDefault="006A64B9" w:rsidP="000162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sectPr w:rsidR="006A64B9" w:rsidRPr="006A64B9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18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553F6"/>
    <w:rsid w:val="0009485B"/>
    <w:rsid w:val="00094C89"/>
    <w:rsid w:val="000961A3"/>
    <w:rsid w:val="000A20DE"/>
    <w:rsid w:val="000B30E4"/>
    <w:rsid w:val="000B4C48"/>
    <w:rsid w:val="000B6BD3"/>
    <w:rsid w:val="000D3605"/>
    <w:rsid w:val="000E2AD9"/>
    <w:rsid w:val="000E4D4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C5C3F"/>
    <w:rsid w:val="00202A45"/>
    <w:rsid w:val="002046E8"/>
    <w:rsid w:val="0021693B"/>
    <w:rsid w:val="00225C7D"/>
    <w:rsid w:val="002300FD"/>
    <w:rsid w:val="00234040"/>
    <w:rsid w:val="002529F0"/>
    <w:rsid w:val="00261D49"/>
    <w:rsid w:val="00284B58"/>
    <w:rsid w:val="00297A80"/>
    <w:rsid w:val="002A75A0"/>
    <w:rsid w:val="002D0994"/>
    <w:rsid w:val="002E55D6"/>
    <w:rsid w:val="00301280"/>
    <w:rsid w:val="00332624"/>
    <w:rsid w:val="003357CF"/>
    <w:rsid w:val="00343BF0"/>
    <w:rsid w:val="00343FF5"/>
    <w:rsid w:val="003624D8"/>
    <w:rsid w:val="003907C3"/>
    <w:rsid w:val="00393DAD"/>
    <w:rsid w:val="00397EFC"/>
    <w:rsid w:val="003D4529"/>
    <w:rsid w:val="003E2F61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05667"/>
    <w:rsid w:val="00511D6E"/>
    <w:rsid w:val="00514E41"/>
    <w:rsid w:val="005230FB"/>
    <w:rsid w:val="00526710"/>
    <w:rsid w:val="00532CA8"/>
    <w:rsid w:val="005439BD"/>
    <w:rsid w:val="0056694C"/>
    <w:rsid w:val="00572453"/>
    <w:rsid w:val="005A66B0"/>
    <w:rsid w:val="005B2935"/>
    <w:rsid w:val="005B7083"/>
    <w:rsid w:val="005E7AC7"/>
    <w:rsid w:val="005F0864"/>
    <w:rsid w:val="00617B40"/>
    <w:rsid w:val="0062166C"/>
    <w:rsid w:val="00623C81"/>
    <w:rsid w:val="00624276"/>
    <w:rsid w:val="00626321"/>
    <w:rsid w:val="00626796"/>
    <w:rsid w:val="00636F28"/>
    <w:rsid w:val="0064071D"/>
    <w:rsid w:val="00642686"/>
    <w:rsid w:val="00655734"/>
    <w:rsid w:val="006615CF"/>
    <w:rsid w:val="006722F9"/>
    <w:rsid w:val="00681141"/>
    <w:rsid w:val="006A57B7"/>
    <w:rsid w:val="006A5B30"/>
    <w:rsid w:val="006A64B9"/>
    <w:rsid w:val="006B1282"/>
    <w:rsid w:val="006C37AF"/>
    <w:rsid w:val="006C6EC8"/>
    <w:rsid w:val="006C77B8"/>
    <w:rsid w:val="006D18AE"/>
    <w:rsid w:val="006D495B"/>
    <w:rsid w:val="006E6A33"/>
    <w:rsid w:val="006F36E2"/>
    <w:rsid w:val="00714246"/>
    <w:rsid w:val="007343BF"/>
    <w:rsid w:val="0077481C"/>
    <w:rsid w:val="0078746C"/>
    <w:rsid w:val="007A0722"/>
    <w:rsid w:val="007C5828"/>
    <w:rsid w:val="007F60C2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50918"/>
    <w:rsid w:val="00962B7D"/>
    <w:rsid w:val="0096338B"/>
    <w:rsid w:val="009917B5"/>
    <w:rsid w:val="009A231B"/>
    <w:rsid w:val="009B5628"/>
    <w:rsid w:val="009C0855"/>
    <w:rsid w:val="009C1751"/>
    <w:rsid w:val="009D55AE"/>
    <w:rsid w:val="009F6C87"/>
    <w:rsid w:val="009F6EC2"/>
    <w:rsid w:val="00A14960"/>
    <w:rsid w:val="00A174AB"/>
    <w:rsid w:val="00A33D50"/>
    <w:rsid w:val="00A624F2"/>
    <w:rsid w:val="00AB79DE"/>
    <w:rsid w:val="00AC16A7"/>
    <w:rsid w:val="00AC194A"/>
    <w:rsid w:val="00AD2324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0CCF"/>
    <w:rsid w:val="00B81A2D"/>
    <w:rsid w:val="00BB611F"/>
    <w:rsid w:val="00BB6639"/>
    <w:rsid w:val="00BD75A3"/>
    <w:rsid w:val="00BE2AF4"/>
    <w:rsid w:val="00BF262A"/>
    <w:rsid w:val="00C002B4"/>
    <w:rsid w:val="00C15D22"/>
    <w:rsid w:val="00C16253"/>
    <w:rsid w:val="00C21D1F"/>
    <w:rsid w:val="00C239F1"/>
    <w:rsid w:val="00C36F0C"/>
    <w:rsid w:val="00C36F5A"/>
    <w:rsid w:val="00C4059C"/>
    <w:rsid w:val="00C51F70"/>
    <w:rsid w:val="00C640CF"/>
    <w:rsid w:val="00C7412C"/>
    <w:rsid w:val="00CA7141"/>
    <w:rsid w:val="00CC29F1"/>
    <w:rsid w:val="00CC7C2A"/>
    <w:rsid w:val="00CD6256"/>
    <w:rsid w:val="00CD7010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83722"/>
    <w:rsid w:val="00EA36BD"/>
    <w:rsid w:val="00EA3A2C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38E9"/>
    <w:rsid w:val="00FA4CF5"/>
    <w:rsid w:val="00FB7756"/>
    <w:rsid w:val="00FC069C"/>
    <w:rsid w:val="00FC29D9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2FDC-E370-4F16-ADE2-67D9D78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2019-12-02T06:27:00Z</dcterms:modified>
</cp:coreProperties>
</file>